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  <w:pBdr>
          <w:bottom w:val="single" w:sz="18" w:space="2" w:color="0F6840"/>
        </w:pBdr>
      </w:pPr>
      <w:r>
        <w:rPr>
          <w:rFonts w:ascii="Calibri" w:hAnsi="Calibri"/>
          <w:b/>
          <w:color w:val="0F6840"/>
          <w:sz w:val="30"/>
        </w:rPr>
        <w:t>SMLOUVA O ZÁPŮJČCE</w:t>
      </w:r>
    </w:p>
    <w:p>
      <w:pPr>
        <w:spacing w:after="160"/>
      </w:pPr>
      <w:r>
        <w:rPr>
          <w:rFonts w:ascii="Calibri" w:hAnsi="Calibri"/>
        </w:rPr>
        <w:t>uzavřená podle § 2390 a násl. zákona č. 89/2012 Sb., občanský zákoník, v platném znění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Smluvní strany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Zapůjčitel:</w:t>
      </w:r>
    </w:p>
    <w:p>
      <w:r>
        <w:rPr>
          <w:rFonts w:ascii="Calibri" w:hAnsi="Calibri"/>
          <w:highlight w:val="lightGray"/>
        </w:rPr>
        <w:t>[Jméno a příjmení / Obchodní firma zapůjčitele]</w:t>
      </w:r>
    </w:p>
    <w:p>
      <w:r>
        <w:rPr>
          <w:rFonts w:ascii="Calibri" w:hAnsi="Calibri"/>
          <w:highlight w:val="lightGray"/>
        </w:rPr>
        <w:t>[Datum narození / IČO]</w:t>
      </w:r>
      <w:r>
        <w:rPr>
          <w:rFonts w:ascii="Calibri" w:hAnsi="Calibri"/>
        </w:rPr>
        <w:t xml:space="preserve">: </w:t>
      </w:r>
      <w:r>
        <w:rPr>
          <w:rFonts w:ascii="Calibri" w:hAnsi="Calibri"/>
          <w:highlight w:val="lightGray"/>
        </w:rPr>
        <w:t>[Datum narození nebo IČO zapůjčitele]</w:t>
      </w:r>
    </w:p>
    <w:p>
      <w:r>
        <w:rPr>
          <w:rFonts w:ascii="Calibri" w:hAnsi="Calibri"/>
        </w:rPr>
        <w:t xml:space="preserve">Bydliště / Sídlo: </w:t>
      </w:r>
      <w:r>
        <w:rPr>
          <w:rFonts w:ascii="Calibri" w:hAnsi="Calibri"/>
          <w:highlight w:val="lightGray"/>
        </w:rPr>
        <w:t>[Adresa zapůjčitele]</w:t>
      </w:r>
    </w:p>
    <w:p>
      <w:pPr>
        <w:spacing w:after="160"/>
      </w:pPr>
      <w:r>
        <w:rPr>
          <w:rFonts w:ascii="Calibri" w:hAnsi="Calibri"/>
        </w:rPr>
        <w:t xml:space="preserve">Bankovní účet: </w:t>
      </w:r>
      <w:r>
        <w:rPr>
          <w:rFonts w:ascii="Calibri" w:hAnsi="Calibri"/>
          <w:highlight w:val="lightGray"/>
        </w:rPr>
        <w:t>[Číslo účtu zapůjčitele]</w:t>
      </w:r>
    </w:p>
    <w:p>
      <w:pPr>
        <w:spacing w:after="160"/>
      </w:pPr>
      <w:r>
        <w:rPr>
          <w:rFonts w:ascii="Calibri" w:hAnsi="Calibri"/>
        </w:rPr>
        <w:t>(dále jen „</w:t>
      </w:r>
      <w:r>
        <w:rPr>
          <w:rFonts w:ascii="Calibri" w:hAnsi="Calibri"/>
          <w:b/>
        </w:rPr>
        <w:t>zapůjčitel</w:t>
      </w:r>
      <w:r>
        <w:rPr>
          <w:rFonts w:ascii="Calibri" w:hAnsi="Calibri"/>
        </w:rPr>
        <w:t>")</w:t>
      </w:r>
    </w:p>
    <w:p>
      <w:pPr>
        <w:spacing w:after="160"/>
      </w:pPr>
      <w:r>
        <w:rPr>
          <w:rFonts w:ascii="Calibri" w:hAnsi="Calibri"/>
        </w:rPr>
        <w:t>a</w:t>
      </w:r>
    </w:p>
    <w:p>
      <w:pPr>
        <w:spacing w:before="160" w:after="40"/>
      </w:pPr>
      <w:r>
        <w:rPr>
          <w:rFonts w:ascii="Calibri" w:hAnsi="Calibri"/>
          <w:b/>
          <w:sz w:val="23"/>
        </w:rPr>
        <w:t>Vydlužitel:</w:t>
      </w:r>
    </w:p>
    <w:p>
      <w:r>
        <w:rPr>
          <w:rFonts w:ascii="Calibri" w:hAnsi="Calibri"/>
          <w:highlight w:val="lightGray"/>
        </w:rPr>
        <w:t>[Jméno a příjmení / Obchodní firma vydlužitele]</w:t>
      </w:r>
    </w:p>
    <w:p>
      <w:r>
        <w:rPr>
          <w:rFonts w:ascii="Calibri" w:hAnsi="Calibri"/>
          <w:highlight w:val="lightGray"/>
        </w:rPr>
        <w:t>[Datum narození / IČO]</w:t>
      </w:r>
      <w:r>
        <w:rPr>
          <w:rFonts w:ascii="Calibri" w:hAnsi="Calibri"/>
        </w:rPr>
        <w:t xml:space="preserve">: </w:t>
      </w:r>
      <w:r>
        <w:rPr>
          <w:rFonts w:ascii="Calibri" w:hAnsi="Calibri"/>
          <w:highlight w:val="lightGray"/>
        </w:rPr>
        <w:t>[Datum narození nebo IČO vydlužitele]</w:t>
      </w:r>
    </w:p>
    <w:p>
      <w:r>
        <w:rPr>
          <w:rFonts w:ascii="Calibri" w:hAnsi="Calibri"/>
        </w:rPr>
        <w:t xml:space="preserve">Bydliště / Sídlo: </w:t>
      </w:r>
      <w:r>
        <w:rPr>
          <w:rFonts w:ascii="Calibri" w:hAnsi="Calibri"/>
          <w:highlight w:val="lightGray"/>
        </w:rPr>
        <w:t>[Adresa vydlužitele]</w:t>
      </w:r>
    </w:p>
    <w:p>
      <w:pPr>
        <w:spacing w:after="160"/>
      </w:pPr>
      <w:r>
        <w:rPr>
          <w:rFonts w:ascii="Calibri" w:hAnsi="Calibri"/>
        </w:rPr>
        <w:t xml:space="preserve">Bankovní účet: </w:t>
      </w:r>
      <w:r>
        <w:rPr>
          <w:rFonts w:ascii="Calibri" w:hAnsi="Calibri"/>
          <w:highlight w:val="lightGray"/>
        </w:rPr>
        <w:t>[Číslo účtu vydlužitele]</w:t>
      </w:r>
    </w:p>
    <w:p>
      <w:pPr>
        <w:spacing w:after="160"/>
      </w:pPr>
      <w:r>
        <w:rPr>
          <w:rFonts w:ascii="Calibri" w:hAnsi="Calibri"/>
        </w:rPr>
        <w:t>(dále jen „</w:t>
      </w:r>
      <w:r>
        <w:rPr>
          <w:rFonts w:ascii="Calibri" w:hAnsi="Calibri"/>
          <w:b/>
        </w:rPr>
        <w:t>vydlužitel</w:t>
      </w:r>
      <w:r>
        <w:rPr>
          <w:rFonts w:ascii="Calibri" w:hAnsi="Calibri"/>
        </w:rPr>
        <w:t>")</w:t>
      </w:r>
    </w:p>
    <w:p>
      <w:pPr>
        <w:spacing w:after="160"/>
      </w:pPr>
      <w:r>
        <w:rPr>
          <w:rFonts w:ascii="Calibri" w:hAnsi="Calibri"/>
        </w:rPr>
        <w:t>uzavírají níže uvedeného dne, měsíce a roku tuto smlouvu o zápůjčce: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before="160" w:after="160"/>
      </w:pPr>
      <w:r>
        <w:rPr>
          <w:rFonts w:ascii="Calibri" w:hAnsi="Calibri"/>
          <w:b/>
          <w:sz w:val="23"/>
        </w:rPr>
        <w:t>I. Předmět zápůjčky</w:t>
      </w:r>
    </w:p>
    <w:p>
      <w:pPr>
        <w:ind w:left="340"/>
      </w:pPr>
      <w:r>
        <w:rPr>
          <w:rFonts w:ascii="Calibri" w:hAnsi="Calibri"/>
        </w:rPr>
        <w:t xml:space="preserve">1. Zapůjčitel přenechává vydlužiteli peněžitou zápůjčku ve výši </w:t>
      </w:r>
      <w:r>
        <w:rPr>
          <w:rFonts w:ascii="Calibri" w:hAnsi="Calibri"/>
          <w:b/>
          <w:highlight w:val="lightGray"/>
        </w:rPr>
        <w:t>[Částka číslem]</w:t>
      </w:r>
      <w:r>
        <w:rPr>
          <w:rFonts w:ascii="Calibri" w:hAnsi="Calibri"/>
          <w:b/>
        </w:rPr>
        <w:t xml:space="preserve"> Kč</w:t>
      </w:r>
      <w:r>
        <w:rPr>
          <w:rFonts w:ascii="Calibri" w:hAnsi="Calibri"/>
        </w:rPr>
        <w:t xml:space="preserve"> (slovy: </w:t>
      </w:r>
      <w:r>
        <w:rPr>
          <w:rFonts w:ascii="Calibri" w:hAnsi="Calibri"/>
          <w:highlight w:val="lightGray"/>
        </w:rPr>
        <w:t>[Částka slovy]</w:t>
      </w:r>
      <w:r>
        <w:rPr>
          <w:rFonts w:ascii="Calibri" w:hAnsi="Calibri"/>
        </w:rPr>
        <w:t xml:space="preserve"> korun českých) (dále jen „</w:t>
      </w:r>
      <w:r>
        <w:rPr>
          <w:rFonts w:ascii="Calibri" w:hAnsi="Calibri"/>
          <w:b/>
        </w:rPr>
        <w:t>předmět zápůjčky</w:t>
      </w:r>
      <w:r>
        <w:rPr>
          <w:rFonts w:ascii="Calibri" w:hAnsi="Calibri"/>
        </w:rPr>
        <w:t>" nebo „</w:t>
      </w:r>
      <w:r>
        <w:rPr>
          <w:rFonts w:ascii="Calibri" w:hAnsi="Calibri"/>
          <w:b/>
        </w:rPr>
        <w:t>jistina</w:t>
      </w:r>
      <w:r>
        <w:rPr>
          <w:rFonts w:ascii="Calibri" w:hAnsi="Calibri"/>
        </w:rPr>
        <w:t>").</w:t>
      </w:r>
    </w:p>
    <w:p>
      <w:pPr>
        <w:spacing w:after="160"/>
        <w:ind w:left="340"/>
      </w:pPr>
      <w:r>
        <w:rPr>
          <w:rFonts w:ascii="Calibri" w:hAnsi="Calibri"/>
        </w:rPr>
        <w:t>2. Vydlužitel se zavazuje vrátit zapůjčiteli předmět zápůjčky za podmínek sjednaných v této smlouvě.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II. Předání a převzetí předmětu zápůjčky</w:t>
      </w:r>
    </w:p>
    <w:p>
      <w:pPr>
        <w:ind w:left="340"/>
      </w:pPr>
      <w:r>
        <w:rPr>
          <w:rFonts w:ascii="Calibri" w:hAnsi="Calibri"/>
        </w:rPr>
        <w:t xml:space="preserve">1. Zapůjčitel předá vydlužiteli předmět zápůjčky </w:t>
      </w:r>
      <w:r>
        <w:rPr>
          <w:rFonts w:ascii="Calibri" w:hAnsi="Calibri"/>
          <w:highlight w:val="lightGray"/>
        </w:rPr>
        <w:t>[v hotovosti při podpisu této smlouvy / bezhotovostním převodem na bankovní účet vydlužitele č. [Číslo účtu vydlužitele]</w:t>
      </w:r>
      <w:r>
        <w:rPr>
          <w:rFonts w:ascii="Calibri" w:hAnsi="Calibri"/>
        </w:rPr>
        <w:t xml:space="preserve"> do </w:t>
      </w:r>
      <w:r>
        <w:rPr>
          <w:rFonts w:ascii="Calibri" w:hAnsi="Calibri"/>
          <w:highlight w:val="lightGray"/>
        </w:rPr>
        <w:t>[počet]</w:t>
      </w:r>
      <w:r>
        <w:rPr>
          <w:rFonts w:ascii="Calibri" w:hAnsi="Calibri"/>
        </w:rPr>
        <w:t xml:space="preserve"> dnů od podpisu této smlouvy].</w:t>
      </w:r>
    </w:p>
    <w:p>
      <w:pPr>
        <w:spacing w:after="160"/>
        <w:ind w:left="340"/>
      </w:pPr>
      <w:r>
        <w:rPr>
          <w:rFonts w:ascii="Calibri" w:hAnsi="Calibri"/>
        </w:rPr>
        <w:t xml:space="preserve">2. Vydlužitel podpisem této smlouvy </w:t>
      </w:r>
      <w:r>
        <w:rPr>
          <w:rFonts w:ascii="Calibri" w:hAnsi="Calibri"/>
          <w:highlight w:val="lightGray"/>
        </w:rPr>
        <w:t>[potvrzuje převzetí předmětu zápůjčky v hotovosti / bere na vědomí, že zápůjčka je poskytnuta bezhotovostně a smlouva nabývá účinnosti přenecháním předmětu zápůjčky]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III. Úroky</w:t>
      </w:r>
    </w:p>
    <w:p>
      <w:pPr>
        <w:spacing w:after="160"/>
      </w:pPr>
      <w:r>
        <w:rPr>
          <w:rFonts w:ascii="Calibri" w:hAnsi="Calibri"/>
          <w:i/>
        </w:rPr>
        <w:t>(Varianta A — úročená zápůjčka):</w:t>
      </w:r>
    </w:p>
    <w:p>
      <w:pPr>
        <w:ind w:left="340"/>
      </w:pPr>
      <w:r>
        <w:rPr>
          <w:rFonts w:ascii="Calibri" w:hAnsi="Calibri"/>
        </w:rPr>
        <w:t xml:space="preserve">1. Zápůjčka je úročena pevnou úrokovou sazbou </w:t>
      </w:r>
      <w:r>
        <w:rPr>
          <w:rFonts w:ascii="Calibri" w:hAnsi="Calibri"/>
          <w:b/>
          <w:highlight w:val="lightGray"/>
        </w:rPr>
        <w:t>[Sazba]</w:t>
      </w:r>
      <w:r>
        <w:rPr>
          <w:rFonts w:ascii="Calibri" w:hAnsi="Calibri"/>
          <w:b/>
        </w:rPr>
        <w:t xml:space="preserve"> % ročně</w:t>
      </w:r>
      <w:r>
        <w:rPr>
          <w:rFonts w:ascii="Calibri" w:hAnsi="Calibri"/>
        </w:rPr>
        <w:t xml:space="preserve"> z dlužné jistiny.</w:t>
      </w:r>
    </w:p>
    <w:p>
      <w:pPr>
        <w:spacing w:after="160"/>
        <w:ind w:left="340"/>
      </w:pPr>
      <w:r>
        <w:rPr>
          <w:rFonts w:ascii="Calibri" w:hAnsi="Calibri"/>
        </w:rPr>
        <w:t xml:space="preserve">2. Úrok je splatný </w:t>
      </w:r>
      <w:r>
        <w:rPr>
          <w:rFonts w:ascii="Calibri" w:hAnsi="Calibri"/>
          <w:highlight w:val="lightGray"/>
        </w:rPr>
        <w:t>[společně s jistinou / v pravidelných splátkách dle čl. IV]</w:t>
      </w:r>
      <w:r>
        <w:rPr>
          <w:rFonts w:ascii="Calibri" w:hAnsi="Calibri"/>
        </w:rPr>
        <w:t>.</w:t>
      </w:r>
    </w:p>
    <w:p>
      <w:pPr>
        <w:spacing w:after="160"/>
      </w:pPr>
      <w:r>
        <w:rPr>
          <w:rFonts w:ascii="Calibri" w:hAnsi="Calibri"/>
          <w:i/>
        </w:rPr>
        <w:t>(Varianta B — bezúročná zápůjčka):</w:t>
      </w:r>
    </w:p>
    <w:p>
      <w:pPr>
        <w:spacing w:after="160"/>
        <w:ind w:left="340"/>
      </w:pPr>
      <w:r>
        <w:rPr>
          <w:rFonts w:ascii="Calibri" w:hAnsi="Calibri"/>
        </w:rPr>
        <w:t xml:space="preserve">1. Strany se výslovně dohodly, že zápůjčka je </w:t>
      </w:r>
      <w:r>
        <w:rPr>
          <w:rFonts w:ascii="Calibri" w:hAnsi="Calibri"/>
          <w:b/>
        </w:rPr>
        <w:t>bezúročná</w:t>
      </w:r>
      <w:r>
        <w:rPr>
          <w:rFonts w:ascii="Calibri" w:hAnsi="Calibri"/>
        </w:rPr>
        <w:t>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IV. Doba a způsob vrácení</w:t>
      </w:r>
    </w:p>
    <w:p>
      <w:pPr>
        <w:ind w:left="340"/>
      </w:pPr>
      <w:r>
        <w:rPr>
          <w:rFonts w:ascii="Calibri" w:hAnsi="Calibri"/>
        </w:rPr>
        <w:t xml:space="preserve">1. Vydlužitel se zavazuje vrátit předmět zápůjčky </w:t>
      </w:r>
      <w:r>
        <w:rPr>
          <w:rFonts w:ascii="Calibri" w:hAnsi="Calibri"/>
          <w:highlight w:val="lightGray"/>
        </w:rPr>
        <w:t>[jednorázově nejpozději do [Datum splatnosti]</w:t>
      </w:r>
      <w:r>
        <w:rPr>
          <w:rFonts w:ascii="Calibri" w:hAnsi="Calibri"/>
        </w:rPr>
        <w:t xml:space="preserve"> / v pravidelných měsíčních splátkách ve výši </w:t>
      </w:r>
      <w:r>
        <w:rPr>
          <w:rFonts w:ascii="Calibri" w:hAnsi="Calibri"/>
          <w:highlight w:val="lightGray"/>
        </w:rPr>
        <w:t>[Částka splátky]</w:t>
      </w:r>
      <w:r>
        <w:rPr>
          <w:rFonts w:ascii="Calibri" w:hAnsi="Calibri"/>
        </w:rPr>
        <w:t xml:space="preserve"> Kč splatných vždy k </w:t>
      </w:r>
      <w:r>
        <w:rPr>
          <w:rFonts w:ascii="Calibri" w:hAnsi="Calibri"/>
          <w:highlight w:val="lightGray"/>
        </w:rPr>
        <w:t>[den]</w:t>
      </w:r>
      <w:r>
        <w:rPr>
          <w:rFonts w:ascii="Calibri" w:hAnsi="Calibri"/>
        </w:rPr>
        <w:t xml:space="preserve"> dni v měsíci, počínaje </w:t>
      </w:r>
      <w:r>
        <w:rPr>
          <w:rFonts w:ascii="Calibri" w:hAnsi="Calibri"/>
          <w:highlight w:val="lightGray"/>
        </w:rPr>
        <w:t>[Datum první splátky]</w:t>
      </w:r>
      <w:r>
        <w:rPr>
          <w:rFonts w:ascii="Calibri" w:hAnsi="Calibri"/>
        </w:rPr>
        <w:t>, až do úplného splacení].</w:t>
      </w:r>
    </w:p>
    <w:p>
      <w:pPr>
        <w:spacing w:after="160"/>
        <w:ind w:left="340"/>
      </w:pPr>
      <w:r>
        <w:rPr>
          <w:rFonts w:ascii="Calibri" w:hAnsi="Calibri"/>
        </w:rPr>
        <w:t xml:space="preserve">2. Předmět zápůjčky se vrací bezhotovostním převodem na bankovní účet zapůjčitele č. </w:t>
      </w:r>
      <w:r>
        <w:rPr>
          <w:rFonts w:ascii="Calibri" w:hAnsi="Calibri"/>
          <w:highlight w:val="lightGray"/>
        </w:rPr>
        <w:t>[Číslo účtu zapůjčitele]</w:t>
      </w:r>
      <w:r>
        <w:rPr>
          <w:rFonts w:ascii="Calibri" w:hAnsi="Calibri"/>
        </w:rPr>
        <w:t>; závazek je splněn připsáním částky na tento účet.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V. Sankce při prodlení</w:t>
      </w:r>
    </w:p>
    <w:p>
      <w:pPr>
        <w:ind w:left="340"/>
      </w:pPr>
      <w:r>
        <w:rPr>
          <w:rFonts w:ascii="Calibri" w:hAnsi="Calibri"/>
        </w:rPr>
        <w:t>1. Dostane-li se vydlužitel do prodlení s vrácením předmětu zápůjčky nebo splátky, je povinen zaplatit zapůjčiteli zákonný úrok z prodlení ve výši stanovené nařízením vlády č. 351/2013 Sb.</w:t>
      </w:r>
    </w:p>
    <w:p>
      <w:pPr>
        <w:spacing w:after="160"/>
        <w:ind w:left="340"/>
      </w:pPr>
      <w:r>
        <w:rPr>
          <w:rFonts w:ascii="Calibri" w:hAnsi="Calibri"/>
        </w:rPr>
        <w:t xml:space="preserve">2. </w:t>
      </w:r>
      <w:r>
        <w:rPr>
          <w:rFonts w:ascii="Calibri" w:hAnsi="Calibri"/>
          <w:highlight w:val="lightGray"/>
        </w:rPr>
        <w:t>[Volitelně: Pro případ prodlení si strany sjednávají smluvní pokutu ve výši [Sazba]</w:t>
      </w:r>
      <w:r>
        <w:rPr>
          <w:rFonts w:ascii="Calibri" w:hAnsi="Calibri"/>
        </w:rPr>
        <w:t xml:space="preserve"> % z dlužné částky za každý den prodlení.]</w:t>
      </w:r>
    </w:p>
    <w:p>
      <w:pPr>
        <w:spacing w:before="160" w:after="160"/>
      </w:pPr>
      <w:r>
        <w:rPr>
          <w:rFonts w:ascii="Calibri" w:hAnsi="Calibri"/>
          <w:b/>
          <w:sz w:val="23"/>
        </w:rPr>
        <w:t>VI. Závěrečná ujednání</w:t>
      </w:r>
    </w:p>
    <w:p>
      <w:pPr>
        <w:ind w:left="340"/>
      </w:pPr>
      <w:r>
        <w:rPr>
          <w:rFonts w:ascii="Calibri" w:hAnsi="Calibri"/>
        </w:rPr>
        <w:t>1. Tato smlouva se řídí zákonem č. 89/2012 Sb., občanský zákoník, v platném znění.</w:t>
      </w:r>
    </w:p>
    <w:p>
      <w:pPr>
        <w:ind w:left="340"/>
      </w:pPr>
      <w:r>
        <w:rPr>
          <w:rFonts w:ascii="Calibri" w:hAnsi="Calibri"/>
        </w:rPr>
        <w:t>2. Smlouvu lze měnit pouze písemnými dodatky podepsanými oběma stranami.</w:t>
      </w:r>
    </w:p>
    <w:p>
      <w:pPr>
        <w:ind w:left="340"/>
      </w:pPr>
      <w:r>
        <w:rPr>
          <w:rFonts w:ascii="Calibri" w:hAnsi="Calibri"/>
        </w:rPr>
        <w:t>3. Smlouva je vyhotovena ve dvou stejnopisech, z nichž každá strana obdrží po jednom.</w:t>
      </w:r>
    </w:p>
    <w:p>
      <w:pPr>
        <w:spacing w:after="160"/>
        <w:ind w:left="340"/>
      </w:pPr>
      <w:r>
        <w:rPr>
          <w:rFonts w:ascii="Calibri" w:hAnsi="Calibri"/>
        </w:rPr>
        <w:t>4. Strany prohlašují, že si smlouvu přečetly, souhlasí s jejím obsahem a uzavírají ji svobodně a vážně, nikoli v tísni či za nápadně nevýhodných podmínek, což stvrzují svými podpisy.</w:t>
      </w:r>
    </w:p>
    <w:p>
      <w:pPr>
        <w:spacing w:before="40" w:after="160"/>
        <w:pBdr>
          <w:bottom w:val="single" w:sz="6" w:space="2" w:color="CCCCCC"/>
        </w:pBdr>
      </w:pPr>
    </w:p>
    <w:p>
      <w:pPr>
        <w:spacing w:after="160"/>
      </w:pPr>
      <w:r>
        <w:rPr>
          <w:rFonts w:ascii="Calibri" w:hAnsi="Calibri"/>
        </w:rPr>
        <w:t xml:space="preserve">V </w:t>
      </w:r>
      <w:r>
        <w:rPr>
          <w:rFonts w:ascii="Calibri" w:hAnsi="Calibri"/>
          <w:highlight w:val="lightGray"/>
        </w:rPr>
        <w:t>[Místo]</w:t>
      </w:r>
      <w:r>
        <w:rPr>
          <w:rFonts w:ascii="Calibri" w:hAnsi="Calibri"/>
        </w:rPr>
        <w:t xml:space="preserve"> dne </w:t>
      </w:r>
      <w:r>
        <w:rPr>
          <w:rFonts w:ascii="Calibri" w:hAnsi="Calibri"/>
          <w:highlight w:val="lightGray"/>
        </w:rPr>
        <w:t>[Datum]</w:t>
      </w:r>
    </w:p>
    <w:p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</w:p>
    <w:p>
      <w:r>
        <w:rPr>
          <w:rFonts w:ascii="Calibri" w:hAnsi="Calibri"/>
          <w:highlight w:val="lightGray"/>
        </w:rPr>
        <w:t>[Jméno a příjmení zapůjčitele]</w:t>
      </w:r>
    </w:p>
    <w:p>
      <w:pPr>
        <w:spacing w:after="160"/>
      </w:pPr>
      <w:r>
        <w:rPr>
          <w:rFonts w:ascii="Calibri" w:hAnsi="Calibri"/>
        </w:rPr>
        <w:t>zapůjčitel</w:t>
      </w:r>
    </w:p>
    <w:p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  <w:r>
        <w:rPr>
          <w:rFonts w:ascii="Calibri" w:hAnsi="Calibri"/>
        </w:rPr>
        <w:t>\</w:t>
      </w:r>
      <w:r>
        <w:rPr>
          <w:rFonts w:ascii="Calibri" w:hAnsi="Calibri"/>
          <w:i/>
        </w:rPr>
        <w:t>\</w:t>
      </w:r>
    </w:p>
    <w:p>
      <w:r>
        <w:rPr>
          <w:rFonts w:ascii="Calibri" w:hAnsi="Calibri"/>
          <w:highlight w:val="lightGray"/>
        </w:rPr>
        <w:t>[Jméno a příjmení vydlužitele]</w:t>
      </w:r>
    </w:p>
    <w:p>
      <w:r>
        <w:rPr>
          <w:rFonts w:ascii="Calibri" w:hAnsi="Calibri"/>
        </w:rPr>
        <w:t>vydlužitel</w:t>
      </w:r>
    </w:p>
    <w:sectPr w:rsidR="00FC693F" w:rsidRPr="0006063C" w:rsidSect="00034616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/>
    <w:r>
      <w:rPr>
        <w:rFonts w:ascii="Calibri" w:hAnsi="Calibri"/>
        <w:color w:val="6B6B6B"/>
        <w:sz w:val="16"/>
      </w:rPr>
      <w:t>Vzor ke stažení z ucto.cz — https://www.ucto.cz/sablony/smlouva-o-zapujcce-vzor</w:t>
    </w:r>
    <w:r>
      <w:br/>
    </w:r>
    <w:r>
      <w:rPr>
        <w:rFonts w:ascii="Calibri" w:hAnsi="Calibri"/>
        <w:color w:val="6B6B6B"/>
        <w:sz w:val="16"/>
      </w:rPr>
      <w:t>Aktuální k 06/2026 · Obecný vzor, ne právní poradenství; před použitím ověřte aktuálnost.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